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68F" w14:textId="02839AFD" w:rsidR="00D565B2" w:rsidRDefault="00D565B2" w:rsidP="00D565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Fiche recrutement BAF</w:t>
      </w:r>
      <w:r>
        <w:rPr>
          <w:b/>
          <w:sz w:val="24"/>
          <w:szCs w:val="24"/>
        </w:rPr>
        <w:t>A</w:t>
      </w:r>
    </w:p>
    <w:p w14:paraId="3EBB41E6" w14:textId="77777777" w:rsidR="00D565B2" w:rsidRPr="00473E60" w:rsidRDefault="00D565B2" w:rsidP="00D565B2">
      <w:pPr>
        <w:jc w:val="center"/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>ACM Multisite des Cadets &amp; Centre de loisir itinérant FSCF</w:t>
      </w:r>
    </w:p>
    <w:p w14:paraId="30DBE601" w14:textId="185E7A35" w:rsidR="00D565B2" w:rsidRPr="00473E60" w:rsidRDefault="00D565B2" w:rsidP="00D565B2">
      <w:pPr>
        <w:jc w:val="center"/>
        <w:rPr>
          <w:rFonts w:cstheme="minorHAnsi"/>
          <w:sz w:val="24"/>
          <w:szCs w:val="24"/>
        </w:rPr>
      </w:pPr>
      <w:r w:rsidRPr="00473E60">
        <w:rPr>
          <w:rFonts w:cstheme="minorHAnsi"/>
          <w:sz w:val="24"/>
          <w:szCs w:val="24"/>
        </w:rPr>
        <w:t xml:space="preserve">Identification du poste : </w:t>
      </w:r>
      <w:r w:rsidRPr="00473E60">
        <w:rPr>
          <w:rFonts w:cstheme="minorHAnsi"/>
          <w:sz w:val="24"/>
          <w:szCs w:val="24"/>
        </w:rPr>
        <w:t>Anima</w:t>
      </w:r>
      <w:r w:rsidRPr="00473E60">
        <w:rPr>
          <w:rFonts w:cstheme="minorHAnsi"/>
          <w:sz w:val="24"/>
          <w:szCs w:val="24"/>
        </w:rPr>
        <w:t>teur ACM Multisite</w:t>
      </w:r>
    </w:p>
    <w:p w14:paraId="7F1378D8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</w:p>
    <w:p w14:paraId="2F5AB22C" w14:textId="585410BB" w:rsidR="00D565B2" w:rsidRPr="00473E60" w:rsidRDefault="00D565B2" w:rsidP="00D565B2">
      <w:pPr>
        <w:rPr>
          <w:rFonts w:cstheme="minorHAnsi"/>
          <w:b/>
          <w:sz w:val="24"/>
          <w:szCs w:val="24"/>
          <w:u w:val="single"/>
        </w:rPr>
      </w:pPr>
      <w:r w:rsidRPr="00473E60">
        <w:rPr>
          <w:rFonts w:cstheme="minorHAnsi"/>
          <w:b/>
          <w:sz w:val="24"/>
          <w:szCs w:val="24"/>
          <w:u w:val="single"/>
        </w:rPr>
        <w:t xml:space="preserve">Missions </w:t>
      </w:r>
    </w:p>
    <w:p w14:paraId="272E2650" w14:textId="77777777" w:rsidR="00D565B2" w:rsidRPr="00F8286C" w:rsidRDefault="00D565B2" w:rsidP="00D565B2">
      <w:pPr>
        <w:numPr>
          <w:ilvl w:val="0"/>
          <w:numId w:val="5"/>
        </w:numPr>
        <w:spacing w:after="60" w:line="336" w:lineRule="atLeast"/>
        <w:ind w:left="1020"/>
        <w:textAlignment w:val="baseline"/>
        <w:rPr>
          <w:rFonts w:eastAsia="Times New Roman" w:cstheme="minorHAnsi"/>
          <w:color w:val="323232"/>
          <w:sz w:val="24"/>
          <w:szCs w:val="24"/>
          <w:lang w:eastAsia="fr-FR"/>
        </w:rPr>
      </w:pP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L’animateur a pour mission la gestion de la vie quotidienne des enfants.</w:t>
      </w:r>
    </w:p>
    <w:p w14:paraId="308092B2" w14:textId="77777777" w:rsidR="00D565B2" w:rsidRPr="00F8286C" w:rsidRDefault="00D565B2" w:rsidP="00D565B2">
      <w:pPr>
        <w:numPr>
          <w:ilvl w:val="0"/>
          <w:numId w:val="5"/>
        </w:numPr>
        <w:spacing w:after="60" w:line="336" w:lineRule="atLeast"/>
        <w:ind w:left="1020"/>
        <w:textAlignment w:val="baseline"/>
        <w:rPr>
          <w:rFonts w:eastAsia="Times New Roman" w:cstheme="minorHAnsi"/>
          <w:color w:val="323232"/>
          <w:sz w:val="24"/>
          <w:szCs w:val="24"/>
          <w:lang w:eastAsia="fr-FR"/>
        </w:rPr>
      </w:pP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Il a ainsi sous sa responsabilité un groupe de mineurs dont l’effectif dépend de la tranche d’âges accueillie et des activités proposées.</w:t>
      </w:r>
    </w:p>
    <w:p w14:paraId="4F888304" w14:textId="77777777" w:rsidR="00D565B2" w:rsidRPr="00F8286C" w:rsidRDefault="00D565B2" w:rsidP="00D565B2">
      <w:pPr>
        <w:numPr>
          <w:ilvl w:val="0"/>
          <w:numId w:val="5"/>
        </w:numPr>
        <w:spacing w:after="60" w:line="336" w:lineRule="atLeast"/>
        <w:ind w:left="1020"/>
        <w:textAlignment w:val="baseline"/>
        <w:rPr>
          <w:rFonts w:eastAsia="Times New Roman" w:cstheme="minorHAnsi"/>
          <w:color w:val="323232"/>
          <w:sz w:val="24"/>
          <w:szCs w:val="24"/>
          <w:lang w:eastAsia="fr-FR"/>
        </w:rPr>
      </w:pP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Il est chargé :</w:t>
      </w:r>
    </w:p>
    <w:p w14:paraId="43170DD0" w14:textId="2F2C7A14" w:rsidR="00D565B2" w:rsidRPr="00F8286C" w:rsidRDefault="00D565B2" w:rsidP="00473E60">
      <w:pPr>
        <w:spacing w:after="225" w:line="336" w:lineRule="atLeast"/>
        <w:textAlignment w:val="baseline"/>
        <w:rPr>
          <w:rFonts w:eastAsia="Times New Roman" w:cstheme="minorHAnsi"/>
          <w:color w:val="323232"/>
          <w:sz w:val="24"/>
          <w:szCs w:val="24"/>
          <w:lang w:eastAsia="fr-FR"/>
        </w:rPr>
      </w:pPr>
      <w:r w:rsidRPr="00473E60">
        <w:rPr>
          <w:rFonts w:ascii="Arial" w:eastAsia="Times New Roman" w:hAnsi="Arial" w:cs="Arial"/>
          <w:color w:val="323232"/>
          <w:sz w:val="24"/>
          <w:szCs w:val="24"/>
          <w:lang w:eastAsia="fr-FR"/>
        </w:rPr>
        <w:t>►</w:t>
      </w:r>
      <w:r w:rsidR="00473E60" w:rsidRPr="00473E60">
        <w:rPr>
          <w:rFonts w:eastAsia="Times New Roman" w:cstheme="minorHAnsi"/>
          <w:color w:val="323232"/>
          <w:sz w:val="24"/>
          <w:szCs w:val="24"/>
          <w:lang w:eastAsia="fr-FR"/>
        </w:rPr>
        <w:t xml:space="preserve"> 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d’assurer la sécurité physique et morale des mineurs qui lui sont confiés ;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br/>
      </w:r>
      <w:r w:rsidR="00473E60" w:rsidRPr="00473E60">
        <w:rPr>
          <w:rFonts w:ascii="Arial" w:eastAsia="Times New Roman" w:hAnsi="Arial" w:cs="Arial"/>
          <w:color w:val="323232"/>
          <w:sz w:val="24"/>
          <w:szCs w:val="24"/>
          <w:lang w:eastAsia="fr-FR"/>
        </w:rPr>
        <w:t>►</w:t>
      </w:r>
      <w:r w:rsidR="00473E60" w:rsidRPr="00473E60">
        <w:rPr>
          <w:rFonts w:eastAsia="Times New Roman" w:cstheme="minorHAnsi"/>
          <w:color w:val="323232"/>
          <w:sz w:val="24"/>
          <w:szCs w:val="24"/>
          <w:lang w:eastAsia="fr-FR"/>
        </w:rPr>
        <w:t xml:space="preserve"> 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de participer au projet pédagogique en cohérence avec le projet éducatif de l’organisateur dans le respect du cadre réglementaire des accueils collectifs de mineurs ;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br/>
      </w:r>
      <w:r w:rsidR="00473E60" w:rsidRPr="00473E60">
        <w:rPr>
          <w:rFonts w:ascii="Arial" w:eastAsia="Times New Roman" w:hAnsi="Arial" w:cs="Arial"/>
          <w:noProof/>
          <w:color w:val="323232"/>
          <w:sz w:val="24"/>
          <w:szCs w:val="24"/>
          <w:lang w:eastAsia="fr-FR"/>
        </w:rPr>
        <w:t>►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d’encadrer leur vie quotidienne et les activités ;</w:t>
      </w:r>
      <w:r w:rsidR="00473E60" w:rsidRPr="00473E60">
        <w:rPr>
          <w:rFonts w:eastAsia="Times New Roman" w:cstheme="minorHAnsi"/>
          <w:color w:val="323232"/>
          <w:sz w:val="24"/>
          <w:szCs w:val="24"/>
          <w:lang w:eastAsia="fr-FR"/>
        </w:rPr>
        <w:br/>
        <w:t xml:space="preserve">- 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de construire une relation individuelle et/ou collective de qualité avec les enfants et les adolescents ;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br/>
        <w:t>- d’accompagner les enfants et les adolescents dans la réalisation de leurs projets ;</w:t>
      </w: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br/>
        <w:t>- de participer à l’accueil, à la communication et au développement des relations entre les jeunes, les familles et les autres membres de l’équipe d’encadrement.</w:t>
      </w:r>
    </w:p>
    <w:p w14:paraId="6679CAD6" w14:textId="2C12AA01" w:rsidR="00D565B2" w:rsidRPr="00F8286C" w:rsidRDefault="00473E60" w:rsidP="00D565B2">
      <w:pPr>
        <w:spacing w:after="225" w:line="336" w:lineRule="atLeast"/>
        <w:textAlignment w:val="baseline"/>
        <w:rPr>
          <w:rFonts w:eastAsia="Times New Roman" w:cstheme="minorHAnsi"/>
          <w:color w:val="323232"/>
          <w:sz w:val="24"/>
          <w:szCs w:val="24"/>
          <w:lang w:eastAsia="fr-FR"/>
        </w:rPr>
      </w:pPr>
      <w:r w:rsidRPr="00473E60">
        <w:rPr>
          <w:rFonts w:ascii="Arial" w:eastAsia="Times New Roman" w:hAnsi="Arial" w:cs="Arial"/>
          <w:color w:val="323232"/>
          <w:sz w:val="24"/>
          <w:szCs w:val="24"/>
          <w:lang w:eastAsia="fr-FR"/>
        </w:rPr>
        <w:t>►</w:t>
      </w:r>
      <w:r w:rsidR="00D565B2" w:rsidRPr="00F8286C">
        <w:rPr>
          <w:rFonts w:eastAsia="Times New Roman" w:cstheme="minorHAnsi"/>
          <w:color w:val="323232"/>
          <w:sz w:val="24"/>
          <w:szCs w:val="24"/>
          <w:lang w:eastAsia="fr-FR"/>
        </w:rPr>
        <w:t>Il propose et organise les activités adaptées aux capacités et aux besoins des enfants en tenant compte de leurs envies.</w:t>
      </w:r>
    </w:p>
    <w:p w14:paraId="6967719F" w14:textId="77777777" w:rsidR="00D565B2" w:rsidRPr="00F8286C" w:rsidRDefault="00D565B2" w:rsidP="00D565B2">
      <w:pPr>
        <w:numPr>
          <w:ilvl w:val="0"/>
          <w:numId w:val="6"/>
        </w:numPr>
        <w:spacing w:after="60" w:line="336" w:lineRule="atLeast"/>
        <w:ind w:left="1020"/>
        <w:textAlignment w:val="baseline"/>
        <w:rPr>
          <w:rFonts w:eastAsia="Times New Roman" w:cstheme="minorHAnsi"/>
          <w:color w:val="323232"/>
          <w:sz w:val="24"/>
          <w:szCs w:val="24"/>
          <w:lang w:eastAsia="fr-FR"/>
        </w:rPr>
      </w:pP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Il est également présent au moment des repas et surveille la toilette des plus petits.</w:t>
      </w:r>
    </w:p>
    <w:p w14:paraId="407EC098" w14:textId="77777777" w:rsidR="00D565B2" w:rsidRPr="00F8286C" w:rsidRDefault="00D565B2" w:rsidP="00D565B2">
      <w:pPr>
        <w:numPr>
          <w:ilvl w:val="0"/>
          <w:numId w:val="6"/>
        </w:numPr>
        <w:spacing w:after="60" w:line="336" w:lineRule="atLeast"/>
        <w:ind w:left="1020"/>
        <w:textAlignment w:val="baseline"/>
        <w:rPr>
          <w:rFonts w:eastAsia="Times New Roman" w:cstheme="minorHAnsi"/>
          <w:color w:val="323232"/>
          <w:sz w:val="24"/>
          <w:szCs w:val="24"/>
          <w:lang w:eastAsia="fr-FR"/>
        </w:rPr>
      </w:pPr>
      <w:r w:rsidRPr="00F8286C">
        <w:rPr>
          <w:rFonts w:eastAsia="Times New Roman" w:cstheme="minorHAnsi"/>
          <w:color w:val="323232"/>
          <w:sz w:val="24"/>
          <w:szCs w:val="24"/>
          <w:lang w:eastAsia="fr-FR"/>
        </w:rPr>
        <w:t>Partie prenante du projet pédagogique, il doit avoir un comportement exemplaire à la fois dans ses propos, dans sa tenue et dans son attitude.</w:t>
      </w:r>
    </w:p>
    <w:p w14:paraId="592351CF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</w:p>
    <w:p w14:paraId="3B065508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>Conditions d’exercice</w:t>
      </w:r>
    </w:p>
    <w:p w14:paraId="7CF8DDC8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>Travail en équipe</w:t>
      </w:r>
    </w:p>
    <w:p w14:paraId="18B82035" w14:textId="4BF54388" w:rsidR="00D565B2" w:rsidRPr="00473E60" w:rsidRDefault="00D565B2" w:rsidP="00DA4E8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Horaires </w:t>
      </w:r>
      <w:r w:rsidR="00473E60" w:rsidRPr="00473E60">
        <w:rPr>
          <w:rFonts w:cstheme="minorHAnsi"/>
          <w:color w:val="000000"/>
          <w:sz w:val="24"/>
          <w:szCs w:val="24"/>
        </w:rPr>
        <w:t>de 10h</w:t>
      </w:r>
      <w:r w:rsidRPr="00473E60">
        <w:rPr>
          <w:rFonts w:cstheme="minorHAnsi"/>
          <w:color w:val="000000"/>
          <w:sz w:val="24"/>
          <w:szCs w:val="24"/>
        </w:rPr>
        <w:t xml:space="preserve"> </w:t>
      </w:r>
      <w:r w:rsidR="00473E60" w:rsidRPr="00473E60">
        <w:rPr>
          <w:rFonts w:cstheme="minorHAnsi"/>
          <w:color w:val="000000"/>
          <w:sz w:val="24"/>
          <w:szCs w:val="24"/>
        </w:rPr>
        <w:t>le mercredi sur une amplitude allant de 8h et 18h30</w:t>
      </w:r>
      <w:r w:rsidRPr="00473E60">
        <w:rPr>
          <w:rFonts w:cstheme="minorHAnsi"/>
          <w:color w:val="000000"/>
          <w:sz w:val="24"/>
          <w:szCs w:val="24"/>
        </w:rPr>
        <w:t xml:space="preserve">  </w:t>
      </w:r>
    </w:p>
    <w:p w14:paraId="7B31B691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</w:p>
    <w:p w14:paraId="3D35D8BB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>Relations fonctionnelles</w:t>
      </w:r>
    </w:p>
    <w:p w14:paraId="55C841BE" w14:textId="30A25BCB" w:rsidR="00D565B2" w:rsidRPr="00191188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Relation avec les enfants et leurs parents </w:t>
      </w:r>
    </w:p>
    <w:p w14:paraId="5FA854F5" w14:textId="3C46D4BC" w:rsidR="00191188" w:rsidRPr="00473E60" w:rsidRDefault="00191188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Relation de subordination avec la direction de l’ACM</w:t>
      </w:r>
    </w:p>
    <w:p w14:paraId="5F0A1D5F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</w:p>
    <w:p w14:paraId="2215BAA0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>Activités</w:t>
      </w:r>
    </w:p>
    <w:p w14:paraId="36A5624B" w14:textId="6AC8CFE6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lastRenderedPageBreak/>
        <w:t xml:space="preserve">Elaboration et mise en œuvre des projets d’activités </w:t>
      </w:r>
      <w:r w:rsidR="00191188">
        <w:rPr>
          <w:rFonts w:cstheme="minorHAnsi"/>
          <w:color w:val="000000"/>
          <w:sz w:val="24"/>
          <w:szCs w:val="24"/>
        </w:rPr>
        <w:t>sous la direction du directeur ou de la directrice de l’ACM</w:t>
      </w:r>
    </w:p>
    <w:p w14:paraId="01B8ACBE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Animation d’un cycle d’activité </w:t>
      </w:r>
    </w:p>
    <w:p w14:paraId="749363C9" w14:textId="77777777" w:rsidR="00191188" w:rsidRPr="00473E60" w:rsidRDefault="00D565B2" w:rsidP="001911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191188">
        <w:rPr>
          <w:rFonts w:cstheme="minorHAnsi"/>
          <w:color w:val="000000"/>
          <w:sz w:val="24"/>
          <w:szCs w:val="24"/>
        </w:rPr>
        <w:t xml:space="preserve">Planification et organisation des projets d’activités socio-éducatives </w:t>
      </w:r>
      <w:r w:rsidR="00191188">
        <w:rPr>
          <w:rFonts w:cstheme="minorHAnsi"/>
          <w:color w:val="000000"/>
          <w:sz w:val="24"/>
          <w:szCs w:val="24"/>
        </w:rPr>
        <w:t>sous la direction du directeur ou de la directrice de l’ACM</w:t>
      </w:r>
    </w:p>
    <w:p w14:paraId="1C0AD77E" w14:textId="556815EC" w:rsidR="00D565B2" w:rsidRPr="00191188" w:rsidRDefault="00D565B2" w:rsidP="000061E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191188">
        <w:rPr>
          <w:rFonts w:cstheme="minorHAnsi"/>
          <w:color w:val="000000"/>
          <w:sz w:val="24"/>
          <w:szCs w:val="24"/>
        </w:rPr>
        <w:t xml:space="preserve">Application et contrôle des règles de sécurité dans les activités </w:t>
      </w:r>
    </w:p>
    <w:p w14:paraId="66F9CC45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Construction du lien avec les acteurs éducatifs et les parents </w:t>
      </w:r>
    </w:p>
    <w:p w14:paraId="181E688F" w14:textId="011D30CA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>Evaluation des projets d’activités de l’accueil de loisirs</w:t>
      </w:r>
      <w:r w:rsidR="00191188">
        <w:rPr>
          <w:rFonts w:cstheme="minorHAnsi"/>
          <w:color w:val="000000"/>
          <w:sz w:val="24"/>
          <w:szCs w:val="24"/>
        </w:rPr>
        <w:t xml:space="preserve"> en lien avec la direction de l’ACM</w:t>
      </w:r>
    </w:p>
    <w:p w14:paraId="619DE23B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</w:p>
    <w:p w14:paraId="00FCD8B0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>Contraintes et difficultés</w:t>
      </w:r>
    </w:p>
    <w:p w14:paraId="7F1196F3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Disponibilité </w:t>
      </w:r>
    </w:p>
    <w:p w14:paraId="60D8DF43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Adaptation à chaque enfant </w:t>
      </w:r>
    </w:p>
    <w:p w14:paraId="7AFA03CC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Gestion des conflits </w:t>
      </w:r>
    </w:p>
    <w:p w14:paraId="6470AFFA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Responsabilités </w:t>
      </w:r>
    </w:p>
    <w:p w14:paraId="521C0839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Polyvalence </w:t>
      </w:r>
    </w:p>
    <w:p w14:paraId="431EEC36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</w:p>
    <w:p w14:paraId="145898DB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>Compétences</w:t>
      </w:r>
    </w:p>
    <w:p w14:paraId="25ECB6BE" w14:textId="77777777" w:rsidR="00D565B2" w:rsidRPr="00473E60" w:rsidRDefault="00D565B2" w:rsidP="00D565B2">
      <w:pPr>
        <w:rPr>
          <w:rFonts w:cstheme="minorHAnsi"/>
          <w:sz w:val="24"/>
          <w:szCs w:val="24"/>
        </w:rPr>
      </w:pPr>
      <w:proofErr w:type="spellStart"/>
      <w:r w:rsidRPr="00473E60">
        <w:rPr>
          <w:rFonts w:cstheme="minorHAnsi"/>
          <w:sz w:val="24"/>
          <w:szCs w:val="24"/>
        </w:rPr>
        <w:t>ΦSavoirs</w:t>
      </w:r>
      <w:proofErr w:type="spellEnd"/>
      <w:r w:rsidRPr="00473E60">
        <w:rPr>
          <w:rFonts w:cstheme="minorHAnsi"/>
          <w:sz w:val="24"/>
          <w:szCs w:val="24"/>
        </w:rPr>
        <w:t xml:space="preserve"> (connaissances théoriques) </w:t>
      </w:r>
    </w:p>
    <w:p w14:paraId="052B5ECF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Développement physique, moteur, psychologique et affectif de l’enfant et ses besoins (hygiène, apprentissage, autonomie) </w:t>
      </w:r>
    </w:p>
    <w:p w14:paraId="6BE0DF1F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Règles d’hygiène et de sécurité au cours des activités et des déplacements pour l’enfant et soi-même </w:t>
      </w:r>
    </w:p>
    <w:p w14:paraId="2CDCA3BF" w14:textId="77777777" w:rsidR="00D565B2" w:rsidRPr="00191188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strike/>
          <w:color w:val="000000"/>
          <w:sz w:val="24"/>
          <w:szCs w:val="24"/>
        </w:rPr>
      </w:pPr>
      <w:r w:rsidRPr="00191188">
        <w:rPr>
          <w:rFonts w:cstheme="minorHAnsi"/>
          <w:strike/>
          <w:color w:val="000000"/>
          <w:sz w:val="24"/>
          <w:szCs w:val="24"/>
        </w:rPr>
        <w:t xml:space="preserve">Projet d’animation </w:t>
      </w:r>
    </w:p>
    <w:p w14:paraId="2782970D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Gestes des premiers secours </w:t>
      </w:r>
    </w:p>
    <w:p w14:paraId="57E99E32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Permis de conduire </w:t>
      </w:r>
    </w:p>
    <w:p w14:paraId="3866C127" w14:textId="0FC87908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>BAF</w:t>
      </w:r>
      <w:r w:rsidR="00191188">
        <w:rPr>
          <w:rFonts w:cstheme="minorHAnsi"/>
          <w:color w:val="000000"/>
          <w:sz w:val="24"/>
          <w:szCs w:val="24"/>
        </w:rPr>
        <w:t>A</w:t>
      </w:r>
      <w:r w:rsidRPr="00473E60">
        <w:rPr>
          <w:rFonts w:cstheme="minorHAnsi"/>
          <w:color w:val="000000"/>
          <w:sz w:val="24"/>
          <w:szCs w:val="24"/>
        </w:rPr>
        <w:t xml:space="preserve"> ou équivalence</w:t>
      </w:r>
    </w:p>
    <w:p w14:paraId="590CB89A" w14:textId="77777777" w:rsidR="00D565B2" w:rsidRPr="00473E60" w:rsidRDefault="00D565B2" w:rsidP="00D565B2">
      <w:pPr>
        <w:rPr>
          <w:rFonts w:cstheme="minorHAnsi"/>
          <w:sz w:val="24"/>
          <w:szCs w:val="24"/>
        </w:rPr>
      </w:pPr>
      <w:proofErr w:type="spellStart"/>
      <w:r w:rsidRPr="00473E60">
        <w:rPr>
          <w:rFonts w:cstheme="minorHAnsi"/>
          <w:sz w:val="24"/>
          <w:szCs w:val="24"/>
        </w:rPr>
        <w:t>ΦSavoir-faire</w:t>
      </w:r>
      <w:proofErr w:type="spellEnd"/>
      <w:r w:rsidRPr="00473E60">
        <w:rPr>
          <w:rFonts w:cstheme="minorHAnsi"/>
          <w:sz w:val="24"/>
          <w:szCs w:val="24"/>
        </w:rPr>
        <w:t xml:space="preserve"> (technique et méthodologique) </w:t>
      </w:r>
    </w:p>
    <w:p w14:paraId="5812D811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Encadrer des activités éducatives </w:t>
      </w:r>
    </w:p>
    <w:p w14:paraId="65F7E222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Faire découvrir et pratiquer plusieurs activités </w:t>
      </w:r>
    </w:p>
    <w:p w14:paraId="71AB2A02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Bâtir des séances et supports d’animation, répertorier les matériels et matériaux nécessaires </w:t>
      </w:r>
    </w:p>
    <w:p w14:paraId="4E779200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Sensibiliser l’enfant aux règles de sécurité, à la citoyenneté et à la vie collective </w:t>
      </w:r>
    </w:p>
    <w:p w14:paraId="5C28ECD4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Eveiller la curiosité alimentaire de l’enfant </w:t>
      </w:r>
    </w:p>
    <w:p w14:paraId="29127143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Polyvalence </w:t>
      </w:r>
    </w:p>
    <w:p w14:paraId="33749947" w14:textId="77777777" w:rsidR="00191188" w:rsidRDefault="00191188" w:rsidP="00D565B2">
      <w:pPr>
        <w:rPr>
          <w:rFonts w:cstheme="minorHAnsi"/>
          <w:color w:val="000000"/>
          <w:sz w:val="24"/>
          <w:szCs w:val="24"/>
        </w:rPr>
      </w:pPr>
    </w:p>
    <w:p w14:paraId="7EF43F21" w14:textId="6C2DC893" w:rsidR="00D565B2" w:rsidRPr="00473E60" w:rsidRDefault="00D565B2" w:rsidP="00D565B2">
      <w:pPr>
        <w:rPr>
          <w:rFonts w:cstheme="minorHAnsi"/>
          <w:sz w:val="24"/>
          <w:szCs w:val="24"/>
        </w:rPr>
      </w:pPr>
      <w:proofErr w:type="spellStart"/>
      <w:r w:rsidRPr="00473E60">
        <w:rPr>
          <w:rFonts w:cstheme="minorHAnsi"/>
          <w:sz w:val="24"/>
          <w:szCs w:val="24"/>
        </w:rPr>
        <w:t>ΦSavoir</w:t>
      </w:r>
      <w:proofErr w:type="spellEnd"/>
      <w:r w:rsidRPr="00473E60">
        <w:rPr>
          <w:rFonts w:cstheme="minorHAnsi"/>
          <w:sz w:val="24"/>
          <w:szCs w:val="24"/>
        </w:rPr>
        <w:t xml:space="preserve"> être (relationnel et comportemental) </w:t>
      </w:r>
    </w:p>
    <w:p w14:paraId="7B26C680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Pédagogie </w:t>
      </w:r>
    </w:p>
    <w:p w14:paraId="199A23E6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Réceptivité au groupe </w:t>
      </w:r>
    </w:p>
    <w:p w14:paraId="495FEAB9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lastRenderedPageBreak/>
        <w:t xml:space="preserve">Sens du travail en équipe  </w:t>
      </w:r>
    </w:p>
    <w:p w14:paraId="7FBC8F93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Prise d’initiatives </w:t>
      </w:r>
    </w:p>
    <w:p w14:paraId="7FDCE878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 xml:space="preserve">Qualités organisationnelles </w:t>
      </w:r>
    </w:p>
    <w:p w14:paraId="58CF3D5A" w14:textId="77777777" w:rsidR="00D565B2" w:rsidRPr="00473E60" w:rsidRDefault="00D565B2" w:rsidP="00D565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4"/>
          <w:szCs w:val="24"/>
        </w:rPr>
      </w:pPr>
      <w:r w:rsidRPr="00473E60">
        <w:rPr>
          <w:rFonts w:cstheme="minorHAnsi"/>
          <w:color w:val="000000"/>
          <w:sz w:val="24"/>
          <w:szCs w:val="24"/>
        </w:rPr>
        <w:t>Déceler, évaluer et signaler toute forme de problème avec l’enfant</w:t>
      </w:r>
    </w:p>
    <w:p w14:paraId="217185FB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</w:p>
    <w:p w14:paraId="1B2DB152" w14:textId="77777777" w:rsidR="00D565B2" w:rsidRPr="00473E60" w:rsidRDefault="00D565B2" w:rsidP="00D565B2">
      <w:pP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>Type de contrat</w:t>
      </w:r>
    </w:p>
    <w:p w14:paraId="42F8670A" w14:textId="7DF7ED7B" w:rsidR="00D565B2" w:rsidRPr="00473E60" w:rsidRDefault="00D565B2" w:rsidP="00D565B2">
      <w:pPr>
        <w:rPr>
          <w:rFonts w:cstheme="minorHAnsi"/>
          <w:sz w:val="24"/>
          <w:szCs w:val="24"/>
        </w:rPr>
      </w:pPr>
      <w:r w:rsidRPr="00473E60">
        <w:rPr>
          <w:rFonts w:cstheme="minorHAnsi"/>
          <w:sz w:val="24"/>
          <w:szCs w:val="24"/>
        </w:rPr>
        <w:t>Nature : C</w:t>
      </w:r>
      <w:r w:rsidR="00473E60">
        <w:rPr>
          <w:rFonts w:cstheme="minorHAnsi"/>
          <w:sz w:val="24"/>
          <w:szCs w:val="24"/>
        </w:rPr>
        <w:t>EE</w:t>
      </w:r>
      <w:r w:rsidRPr="00473E60">
        <w:rPr>
          <w:rFonts w:cstheme="minorHAnsi"/>
          <w:sz w:val="24"/>
          <w:szCs w:val="24"/>
        </w:rPr>
        <w:t xml:space="preserve"> sur l’année scolaire, à pourvoir </w:t>
      </w:r>
      <w:r w:rsidR="00473E60">
        <w:rPr>
          <w:rFonts w:cstheme="minorHAnsi"/>
          <w:sz w:val="24"/>
          <w:szCs w:val="24"/>
        </w:rPr>
        <w:t>début septembre 2022</w:t>
      </w:r>
      <w:r w:rsidRPr="00473E60">
        <w:rPr>
          <w:rFonts w:cstheme="minorHAnsi"/>
          <w:sz w:val="24"/>
          <w:szCs w:val="24"/>
        </w:rPr>
        <w:t>.</w:t>
      </w:r>
    </w:p>
    <w:p w14:paraId="4E95B2B7" w14:textId="43E4D7C5" w:rsidR="00D565B2" w:rsidRPr="00473E60" w:rsidRDefault="00D565B2" w:rsidP="00D565B2">
      <w:pPr>
        <w:rPr>
          <w:rFonts w:cstheme="minorHAnsi"/>
          <w:sz w:val="24"/>
          <w:szCs w:val="24"/>
        </w:rPr>
      </w:pPr>
      <w:r w:rsidRPr="00473E60">
        <w:rPr>
          <w:rFonts w:cstheme="minorHAnsi"/>
          <w:sz w:val="24"/>
          <w:szCs w:val="24"/>
        </w:rPr>
        <w:t>Nombre d’heures : 1</w:t>
      </w:r>
      <w:r w:rsidR="00473E60">
        <w:rPr>
          <w:rFonts w:cstheme="minorHAnsi"/>
          <w:sz w:val="24"/>
          <w:szCs w:val="24"/>
        </w:rPr>
        <w:t>0</w:t>
      </w:r>
      <w:r w:rsidRPr="00473E60">
        <w:rPr>
          <w:rFonts w:cstheme="minorHAnsi"/>
          <w:sz w:val="24"/>
          <w:szCs w:val="24"/>
        </w:rPr>
        <w:t>h/semaine</w:t>
      </w:r>
    </w:p>
    <w:p w14:paraId="5FF5E647" w14:textId="261EA0A8" w:rsidR="00D565B2" w:rsidRPr="00473E60" w:rsidRDefault="00D565B2" w:rsidP="00D565B2">
      <w:pPr>
        <w:rPr>
          <w:rFonts w:cstheme="minorHAnsi"/>
          <w:sz w:val="24"/>
          <w:szCs w:val="24"/>
        </w:rPr>
      </w:pPr>
      <w:r w:rsidRPr="00473E60">
        <w:rPr>
          <w:rFonts w:cstheme="minorHAnsi"/>
          <w:sz w:val="24"/>
          <w:szCs w:val="24"/>
        </w:rPr>
        <w:t>Répartition horaire : le mercredi</w:t>
      </w:r>
      <w:r w:rsidR="00473E60">
        <w:rPr>
          <w:rFonts w:cstheme="minorHAnsi"/>
          <w:sz w:val="24"/>
          <w:szCs w:val="24"/>
        </w:rPr>
        <w:t xml:space="preserve"> entre</w:t>
      </w:r>
      <w:r w:rsidRPr="00473E60">
        <w:rPr>
          <w:rFonts w:cstheme="minorHAnsi"/>
          <w:sz w:val="24"/>
          <w:szCs w:val="24"/>
        </w:rPr>
        <w:t xml:space="preserve"> 8h à 18h30</w:t>
      </w:r>
    </w:p>
    <w:p w14:paraId="77901CCA" w14:textId="2EDF1904" w:rsidR="00D565B2" w:rsidRPr="00473E60" w:rsidRDefault="00D565B2" w:rsidP="00D565B2">
      <w:pPr>
        <w:rPr>
          <w:rFonts w:cstheme="minorHAnsi"/>
          <w:sz w:val="24"/>
          <w:szCs w:val="24"/>
        </w:rPr>
      </w:pPr>
      <w:r w:rsidRPr="00473E60">
        <w:rPr>
          <w:rFonts w:cstheme="minorHAnsi"/>
          <w:sz w:val="24"/>
          <w:szCs w:val="24"/>
        </w:rPr>
        <w:t xml:space="preserve">Rémunération : </w:t>
      </w:r>
      <w:r w:rsidR="00473E60">
        <w:rPr>
          <w:rFonts w:cstheme="minorHAnsi"/>
          <w:sz w:val="24"/>
          <w:szCs w:val="24"/>
        </w:rPr>
        <w:t xml:space="preserve">75 euros brut / jour </w:t>
      </w:r>
    </w:p>
    <w:p w14:paraId="6EAD59E8" w14:textId="77777777" w:rsidR="00D565B2" w:rsidRPr="00473E60" w:rsidRDefault="00D565B2" w:rsidP="00D565B2">
      <w:pPr>
        <w:rPr>
          <w:rFonts w:cstheme="minorHAnsi"/>
          <w:sz w:val="24"/>
          <w:szCs w:val="24"/>
        </w:rPr>
      </w:pPr>
      <w:r w:rsidRPr="00473E60">
        <w:rPr>
          <w:rFonts w:cstheme="minorHAnsi"/>
          <w:sz w:val="24"/>
          <w:szCs w:val="24"/>
        </w:rPr>
        <w:t>Convention de rattachement : ECLAT (Convention collective de l’Animation)</w:t>
      </w:r>
    </w:p>
    <w:p w14:paraId="0B5F021C" w14:textId="37C3C372" w:rsidR="00D565B2" w:rsidRPr="00473E60" w:rsidRDefault="00D565B2" w:rsidP="00D565B2">
      <w:pPr>
        <w:rPr>
          <w:rFonts w:cstheme="minorHAnsi"/>
          <w:b/>
          <w:sz w:val="24"/>
          <w:szCs w:val="24"/>
        </w:rPr>
      </w:pPr>
      <w:r w:rsidRPr="00473E60">
        <w:rPr>
          <w:rFonts w:cstheme="minorHAnsi"/>
          <w:b/>
          <w:sz w:val="24"/>
          <w:szCs w:val="24"/>
        </w:rPr>
        <w:t xml:space="preserve">Possibilité de mutualisation avec la FSCF sur les « espaces loisirs itinérants » </w:t>
      </w:r>
    </w:p>
    <w:p w14:paraId="56E0A424" w14:textId="77777777" w:rsidR="00D565B2" w:rsidRPr="00473E60" w:rsidRDefault="00D565B2" w:rsidP="00D565B2">
      <w:pPr>
        <w:rPr>
          <w:rFonts w:cstheme="minorHAnsi"/>
          <w:sz w:val="24"/>
          <w:szCs w:val="24"/>
        </w:rPr>
      </w:pPr>
    </w:p>
    <w:p w14:paraId="0305ED39" w14:textId="77777777" w:rsidR="00D565B2" w:rsidRPr="00473E60" w:rsidRDefault="00D565B2" w:rsidP="00D565B2">
      <w:pPr>
        <w:rPr>
          <w:rFonts w:cstheme="minorHAnsi"/>
          <w:b/>
          <w:sz w:val="24"/>
          <w:szCs w:val="24"/>
          <w:u w:val="single"/>
        </w:rPr>
      </w:pPr>
      <w:r w:rsidRPr="00473E60">
        <w:rPr>
          <w:rFonts w:cstheme="minorHAnsi"/>
          <w:b/>
          <w:sz w:val="24"/>
          <w:szCs w:val="24"/>
          <w:u w:val="single"/>
        </w:rPr>
        <w:t xml:space="preserve">Contacts : </w:t>
      </w:r>
    </w:p>
    <w:p w14:paraId="156A45A7" w14:textId="77777777" w:rsidR="00D565B2" w:rsidRPr="00473E60" w:rsidRDefault="00D565B2" w:rsidP="00D565B2">
      <w:pPr>
        <w:rPr>
          <w:rFonts w:cstheme="minorHAnsi"/>
          <w:sz w:val="24"/>
          <w:szCs w:val="24"/>
        </w:rPr>
      </w:pPr>
      <w:r w:rsidRPr="00473E60">
        <w:rPr>
          <w:rFonts w:cstheme="minorHAnsi"/>
          <w:sz w:val="24"/>
          <w:szCs w:val="24"/>
        </w:rPr>
        <w:t xml:space="preserve">Monsieur Parmentier Imhotep : </w:t>
      </w:r>
      <w:hyperlink r:id="rId5">
        <w:r w:rsidRPr="00473E60">
          <w:rPr>
            <w:rFonts w:cstheme="minorHAnsi"/>
            <w:color w:val="1155CC"/>
            <w:sz w:val="24"/>
            <w:szCs w:val="24"/>
            <w:u w:val="single"/>
          </w:rPr>
          <w:t>i.parmentier@cadets.fr</w:t>
        </w:r>
      </w:hyperlink>
      <w:r w:rsidRPr="00473E60">
        <w:rPr>
          <w:rFonts w:cstheme="minorHAnsi"/>
          <w:sz w:val="24"/>
          <w:szCs w:val="24"/>
        </w:rPr>
        <w:br/>
        <w:t xml:space="preserve">Madame Gouygou Julie :  </w:t>
      </w:r>
      <w:hyperlink r:id="rId6">
        <w:r w:rsidRPr="00473E60">
          <w:rPr>
            <w:rFonts w:cstheme="minorHAnsi"/>
            <w:color w:val="1155CC"/>
            <w:sz w:val="24"/>
            <w:szCs w:val="24"/>
            <w:u w:val="single"/>
          </w:rPr>
          <w:t>j.gouygou@cadets.fr</w:t>
        </w:r>
      </w:hyperlink>
    </w:p>
    <w:p w14:paraId="28FED603" w14:textId="77777777" w:rsidR="00D565B2" w:rsidRPr="00473E60" w:rsidRDefault="00D565B2" w:rsidP="00D565B2">
      <w:pPr>
        <w:rPr>
          <w:rFonts w:cstheme="minorHAnsi"/>
          <w:sz w:val="24"/>
          <w:szCs w:val="24"/>
        </w:rPr>
      </w:pPr>
    </w:p>
    <w:p w14:paraId="5D543955" w14:textId="77777777" w:rsidR="00D565B2" w:rsidRPr="00473E60" w:rsidRDefault="00D565B2" w:rsidP="00F8286C">
      <w:pPr>
        <w:spacing w:after="0" w:line="336" w:lineRule="atLeast"/>
        <w:textAlignment w:val="baseline"/>
        <w:rPr>
          <w:rFonts w:eastAsia="Times New Roman" w:cstheme="minorHAnsi"/>
          <w:color w:val="323232"/>
          <w:sz w:val="24"/>
          <w:szCs w:val="24"/>
          <w:u w:val="single"/>
          <w:bdr w:val="none" w:sz="0" w:space="0" w:color="auto" w:frame="1"/>
          <w:lang w:eastAsia="fr-FR"/>
        </w:rPr>
      </w:pPr>
    </w:p>
    <w:p w14:paraId="3DF5EC1C" w14:textId="77777777" w:rsidR="00D565B2" w:rsidRPr="00473E60" w:rsidRDefault="00D565B2" w:rsidP="00F8286C">
      <w:pPr>
        <w:spacing w:after="0" w:line="336" w:lineRule="atLeast"/>
        <w:textAlignment w:val="baseline"/>
        <w:rPr>
          <w:rFonts w:eastAsia="Times New Roman" w:cstheme="minorHAnsi"/>
          <w:color w:val="323232"/>
          <w:sz w:val="24"/>
          <w:szCs w:val="24"/>
          <w:u w:val="single"/>
          <w:bdr w:val="none" w:sz="0" w:space="0" w:color="auto" w:frame="1"/>
          <w:lang w:eastAsia="fr-FR"/>
        </w:rPr>
      </w:pPr>
    </w:p>
    <w:p w14:paraId="35ADD173" w14:textId="4D109138" w:rsidR="00F8286C" w:rsidRPr="00F8286C" w:rsidRDefault="00F8286C" w:rsidP="00F8286C">
      <w:pPr>
        <w:numPr>
          <w:ilvl w:val="0"/>
          <w:numId w:val="8"/>
        </w:numPr>
        <w:spacing w:after="60" w:line="336" w:lineRule="atLeast"/>
        <w:ind w:left="1020"/>
        <w:textAlignment w:val="baseline"/>
        <w:rPr>
          <w:rFonts w:eastAsia="Times New Roman" w:cstheme="minorHAnsi"/>
          <w:color w:val="FFFFFF"/>
          <w:sz w:val="24"/>
          <w:szCs w:val="24"/>
          <w:lang w:eastAsia="fr-FR"/>
        </w:rPr>
      </w:pPr>
      <w:bookmarkStart w:id="0" w:name="conditions"/>
      <w:bookmarkEnd w:id="0"/>
      <w:r w:rsidRPr="00F8286C">
        <w:rPr>
          <w:rFonts w:eastAsia="Times New Roman" w:cstheme="minorHAnsi"/>
          <w:b/>
          <w:bCs/>
          <w:color w:val="FFFFFF"/>
          <w:sz w:val="24"/>
          <w:szCs w:val="24"/>
          <w:bdr w:val="none" w:sz="0" w:space="0" w:color="auto" w:frame="1"/>
          <w:lang w:eastAsia="fr-FR"/>
        </w:rPr>
        <w:t>Textes réglementaires </w:t>
      </w:r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t>concernant les qualifications et les taux d’encadrement requis en accueils collectifs de mineurs :</w:t>
      </w:r>
    </w:p>
    <w:p w14:paraId="68490563" w14:textId="77777777" w:rsidR="00F8286C" w:rsidRPr="00F8286C" w:rsidRDefault="00F8286C" w:rsidP="00F8286C">
      <w:pPr>
        <w:spacing w:line="336" w:lineRule="atLeast"/>
        <w:textAlignment w:val="baseline"/>
        <w:rPr>
          <w:rFonts w:eastAsia="Times New Roman" w:cstheme="minorHAnsi"/>
          <w:color w:val="FFFFFF"/>
          <w:sz w:val="24"/>
          <w:szCs w:val="24"/>
          <w:lang w:eastAsia="fr-FR"/>
        </w:rPr>
      </w:pPr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t>- </w:t>
      </w:r>
      <w:hyperlink r:id="rId7" w:tgtFrame="_blank" w:history="1">
        <w:r w:rsidRPr="00F8286C">
          <w:rPr>
            <w:rFonts w:eastAsia="Times New Roman" w:cstheme="minorHAnsi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fr-FR"/>
          </w:rPr>
          <w:t>Article R227-12 à R227 22 du CASF </w:t>
        </w:r>
      </w:hyperlink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t>(dispositions relatives à la qualification des personnes encadrant les accueils de mineurs).</w:t>
      </w:r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br/>
        <w:t>- </w:t>
      </w:r>
      <w:hyperlink r:id="rId8" w:tgtFrame="_blank" w:history="1">
        <w:r w:rsidRPr="00F8286C">
          <w:rPr>
            <w:rFonts w:eastAsia="Times New Roman" w:cstheme="minorHAnsi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fr-FR"/>
          </w:rPr>
          <w:t>Arrêté du 09 février 2007 modifié </w:t>
        </w:r>
      </w:hyperlink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t>fixant les titres et diplômes permettant d’exercer les fonctions d’animation et de direction en séjours de vacances, en accueils sans hébergement et en accueils de scoutisme.</w:t>
      </w:r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br/>
        <w:t>- </w:t>
      </w:r>
      <w:hyperlink r:id="rId9" w:tgtFrame="_blank" w:history="1">
        <w:r w:rsidRPr="00F8286C">
          <w:rPr>
            <w:rFonts w:eastAsia="Times New Roman" w:cstheme="minorHAnsi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fr-FR"/>
          </w:rPr>
          <w:t>Arrêté du 13 février 2007 modifié </w:t>
        </w:r>
      </w:hyperlink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t>relatif aux seuils mentionnés aux articles R227-14, R227-17 et R227-18 du CASF.</w:t>
      </w:r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br/>
        <w:t>- </w:t>
      </w:r>
      <w:hyperlink r:id="rId10" w:tgtFrame="_blank" w:history="1">
        <w:r w:rsidRPr="00F8286C">
          <w:rPr>
            <w:rFonts w:eastAsia="Times New Roman" w:cstheme="minorHAnsi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fr-FR"/>
          </w:rPr>
          <w:t>Arrêté du 20 mars 2007 pris pour l’application des dispositions des articles R227-12 et R227-14 du CASF </w:t>
        </w:r>
      </w:hyperlink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t>(cadres d’emploi et corps de la fonction publique territoriale).</w:t>
      </w:r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br/>
        <w:t>- </w:t>
      </w:r>
      <w:hyperlink r:id="rId11" w:tgtFrame="_blank" w:history="1">
        <w:r w:rsidRPr="00F8286C">
          <w:rPr>
            <w:rFonts w:eastAsia="Times New Roman" w:cstheme="minorHAnsi"/>
            <w:b/>
            <w:bCs/>
            <w:color w:val="FFFFFF"/>
            <w:sz w:val="24"/>
            <w:szCs w:val="24"/>
            <w:u w:val="single"/>
            <w:bdr w:val="none" w:sz="0" w:space="0" w:color="auto" w:frame="1"/>
            <w:lang w:eastAsia="fr-FR"/>
          </w:rPr>
          <w:t>Arrêté du 21 mai 2007 modifié</w:t>
        </w:r>
      </w:hyperlink>
      <w:r w:rsidRPr="00F8286C">
        <w:rPr>
          <w:rFonts w:eastAsia="Times New Roman" w:cstheme="minorHAnsi"/>
          <w:color w:val="FFFFFF"/>
          <w:sz w:val="24"/>
          <w:szCs w:val="24"/>
          <w:lang w:eastAsia="fr-FR"/>
        </w:rPr>
        <w:t> relatif aux conditions encadrement des accueils de scoutisme.</w:t>
      </w:r>
    </w:p>
    <w:p w14:paraId="66999B43" w14:textId="77777777" w:rsidR="00F8286C" w:rsidRPr="00473E60" w:rsidRDefault="00F8286C">
      <w:pPr>
        <w:rPr>
          <w:rFonts w:cstheme="minorHAnsi"/>
          <w:sz w:val="24"/>
          <w:szCs w:val="24"/>
        </w:rPr>
      </w:pPr>
      <w:bookmarkStart w:id="1" w:name="diplomes"/>
      <w:bookmarkEnd w:id="1"/>
    </w:p>
    <w:sectPr w:rsidR="00F8286C" w:rsidRPr="0047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5586"/>
    <w:multiLevelType w:val="multilevel"/>
    <w:tmpl w:val="993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11332"/>
    <w:multiLevelType w:val="multilevel"/>
    <w:tmpl w:val="156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C1B81"/>
    <w:multiLevelType w:val="multilevel"/>
    <w:tmpl w:val="C25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15014"/>
    <w:multiLevelType w:val="multilevel"/>
    <w:tmpl w:val="914452E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D96491"/>
    <w:multiLevelType w:val="multilevel"/>
    <w:tmpl w:val="BA5C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01F29"/>
    <w:multiLevelType w:val="multilevel"/>
    <w:tmpl w:val="553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E56E3"/>
    <w:multiLevelType w:val="multilevel"/>
    <w:tmpl w:val="318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17351"/>
    <w:multiLevelType w:val="multilevel"/>
    <w:tmpl w:val="76F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B7FF3"/>
    <w:multiLevelType w:val="multilevel"/>
    <w:tmpl w:val="B2A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A84406"/>
    <w:multiLevelType w:val="multilevel"/>
    <w:tmpl w:val="BCD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A3D8E"/>
    <w:multiLevelType w:val="multilevel"/>
    <w:tmpl w:val="4B9A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261809">
    <w:abstractNumId w:val="6"/>
  </w:num>
  <w:num w:numId="2" w16cid:durableId="1194466202">
    <w:abstractNumId w:val="1"/>
  </w:num>
  <w:num w:numId="3" w16cid:durableId="257643859">
    <w:abstractNumId w:val="9"/>
  </w:num>
  <w:num w:numId="4" w16cid:durableId="494995936">
    <w:abstractNumId w:val="5"/>
  </w:num>
  <w:num w:numId="5" w16cid:durableId="37315337">
    <w:abstractNumId w:val="0"/>
  </w:num>
  <w:num w:numId="6" w16cid:durableId="174655174">
    <w:abstractNumId w:val="7"/>
  </w:num>
  <w:num w:numId="7" w16cid:durableId="310714562">
    <w:abstractNumId w:val="8"/>
  </w:num>
  <w:num w:numId="8" w16cid:durableId="1805074002">
    <w:abstractNumId w:val="2"/>
  </w:num>
  <w:num w:numId="9" w16cid:durableId="455564475">
    <w:abstractNumId w:val="10"/>
  </w:num>
  <w:num w:numId="10" w16cid:durableId="1060859468">
    <w:abstractNumId w:val="4"/>
  </w:num>
  <w:num w:numId="11" w16cid:durableId="602031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6C"/>
    <w:rsid w:val="00191188"/>
    <w:rsid w:val="00473E60"/>
    <w:rsid w:val="00D565B2"/>
    <w:rsid w:val="00F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191D"/>
  <w15:chartTrackingRefBased/>
  <w15:docId w15:val="{356286D9-A1B1-4791-AD8C-02DC9AA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2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82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8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828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828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828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82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465528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625620472">
                          <w:marLeft w:val="57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93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3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unes.gouv.fr/IMG/UserFiles/Files/A20070902modif10-qualif_A7%281%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eunes.gouv.fr/IMG/UserFiles/Files/C_AS_R227-090611_2%281%2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gouygou@cadets.fr" TargetMode="External"/><Relationship Id="rId11" Type="http://schemas.openxmlformats.org/officeDocument/2006/relationships/hyperlink" Target="https://www.jeunes.gouv.fr/IMG/UserFiles/Files/Arr%C3%AAt%C3%A9_du_21_mai_2007_modifi%C3%A9%20-%20scoutisme_A10%281%29.pdf" TargetMode="External"/><Relationship Id="rId5" Type="http://schemas.openxmlformats.org/officeDocument/2006/relationships/hyperlink" Target="mailto:i.parmentier@cadets.fr" TargetMode="External"/><Relationship Id="rId10" Type="http://schemas.openxmlformats.org/officeDocument/2006/relationships/hyperlink" Target="https://www.jeunes.gouv.fr/IMG/UserFiles/Files/A072003-%20FPT_A9%28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unes.gouv.fr/IMG/UserFiles/Files/A20070213-seuils-modif08_A8%281%2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</dc:creator>
  <cp:keywords/>
  <dc:description/>
  <cp:lastModifiedBy>guillemette</cp:lastModifiedBy>
  <cp:revision>1</cp:revision>
  <dcterms:created xsi:type="dcterms:W3CDTF">2022-07-27T08:47:00Z</dcterms:created>
  <dcterms:modified xsi:type="dcterms:W3CDTF">2022-07-27T09:07:00Z</dcterms:modified>
</cp:coreProperties>
</file>